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2B4B" w14:textId="77777777" w:rsidR="00771B69" w:rsidRDefault="00771B69" w:rsidP="00BC38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jc w:val="center"/>
      </w:pPr>
    </w:p>
    <w:p w14:paraId="60C9AC31" w14:textId="77777777" w:rsidR="00771B69" w:rsidRDefault="00000000" w:rsidP="00BC38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 the Banned Books Book Club!</w:t>
      </w:r>
    </w:p>
    <w:p w14:paraId="33DFCCBC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</w:rPr>
      </w:pPr>
    </w:p>
    <w:p w14:paraId="2BBE2895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We are seeing a rapid acceleration of book censorship occurring across the US. More than 2,500 different book bans have taken place over the past year, according to the American Library Association.</w:t>
      </w:r>
    </w:p>
    <w:p w14:paraId="39279F44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</w:rPr>
      </w:pPr>
    </w:p>
    <w:p w14:paraId="4015C3F4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b/>
          <w:bCs/>
        </w:rPr>
        <w:t xml:space="preserve">Book Club </w:t>
      </w:r>
      <w:r>
        <w:rPr>
          <w:b/>
          <w:bCs/>
          <w:lang w:val="nl-NL"/>
        </w:rPr>
        <w:t xml:space="preserve">Overview: </w:t>
      </w:r>
      <w:r>
        <w:t xml:space="preserve"> Over this church year we will read and discuss books that are frequent targets of censorship.  </w:t>
      </w:r>
    </w:p>
    <w:p w14:paraId="1E0B2FB9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2E329C02" w14:textId="77777777" w:rsidR="00771B69" w:rsidRDefault="00000000">
      <w:pPr>
        <w:pStyle w:val="Default"/>
        <w:numPr>
          <w:ilvl w:val="0"/>
          <w:numId w:val="2"/>
        </w:numPr>
        <w:spacing w:before="0" w:line="240" w:lineRule="auto"/>
      </w:pPr>
      <w:r>
        <w:t xml:space="preserve">You pick the meeting time that fits for you - daytime in-person or evening via Zoom. </w:t>
      </w:r>
    </w:p>
    <w:p w14:paraId="6697BD5C" w14:textId="77777777" w:rsidR="00771B69" w:rsidRDefault="00000000">
      <w:pPr>
        <w:pStyle w:val="Default"/>
        <w:numPr>
          <w:ilvl w:val="0"/>
          <w:numId w:val="2"/>
        </w:numPr>
        <w:spacing w:before="0" w:line="240" w:lineRule="auto"/>
      </w:pPr>
      <w:r>
        <w:t>Pick a book that appeals to you. For each topic there will be at least 3 selections to pick from.  Read one or all.</w:t>
      </w:r>
    </w:p>
    <w:p w14:paraId="66485AF2" w14:textId="77777777" w:rsidR="00771B69" w:rsidRDefault="00000000">
      <w:pPr>
        <w:pStyle w:val="Default"/>
        <w:numPr>
          <w:ilvl w:val="0"/>
          <w:numId w:val="2"/>
        </w:numPr>
        <w:spacing w:before="0" w:line="240" w:lineRule="auto"/>
      </w:pPr>
      <w:r>
        <w:t>Open to the community, invite friends and family!</w:t>
      </w:r>
    </w:p>
    <w:p w14:paraId="00D5DEAB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27CBF70D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b/>
          <w:bCs/>
        </w:rPr>
        <w:t xml:space="preserve">First meeting Wednesday, November 16: </w:t>
      </w:r>
      <w:r>
        <w:t>10AM via zoom (look for a link a day or so ahead) or 7PM in person at church.</w:t>
      </w:r>
      <w:r>
        <w:rPr>
          <w:b/>
          <w:bCs/>
        </w:rPr>
        <w:t xml:space="preserve"> </w:t>
      </w:r>
      <w:r>
        <w:t xml:space="preserve">We will discuss books related to gender, books which have been the most frequently challenged of the past 2 years. </w:t>
      </w:r>
    </w:p>
    <w:p w14:paraId="56D178A7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3D0E7639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For the first meeting read one or more of the following:</w:t>
      </w:r>
    </w:p>
    <w:p w14:paraId="6EDA38E1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44C4F737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b/>
          <w:bCs/>
          <w:i/>
          <w:iCs/>
        </w:rPr>
        <w:t>Beyond Magenta: Transgender Teens Speak Out</w:t>
      </w:r>
      <w:r>
        <w:rPr>
          <w:b/>
          <w:bCs/>
        </w:rPr>
        <w:t xml:space="preserve"> </w:t>
      </w:r>
      <w:r>
        <w:t xml:space="preserve">by Susan </w:t>
      </w:r>
      <w:proofErr w:type="spellStart"/>
      <w:r>
        <w:t>Kuklin</w:t>
      </w:r>
      <w:proofErr w:type="spellEnd"/>
      <w:r>
        <w:t xml:space="preserve">. The author interviews six transgender or gender-neutral young adults, and includes photographs, helping us understand the emotional and physical journey each youth has taken. </w:t>
      </w:r>
    </w:p>
    <w:p w14:paraId="534CCCF9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44605E0C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i/>
          <w:iCs/>
        </w:rPr>
      </w:pPr>
      <w:r>
        <w:rPr>
          <w:b/>
          <w:bCs/>
          <w:i/>
          <w:iCs/>
        </w:rPr>
        <w:t>Melissa</w:t>
      </w:r>
      <w:r>
        <w:rPr>
          <w:lang w:val="it-IT"/>
        </w:rPr>
        <w:t xml:space="preserve"> by Alex Gino.</w:t>
      </w:r>
      <w:r>
        <w:rPr>
          <w:i/>
          <w:iCs/>
        </w:rPr>
        <w:t xml:space="preserve">  </w:t>
      </w:r>
      <w:r>
        <w:t xml:space="preserve">(Previously published as </w:t>
      </w:r>
      <w:r>
        <w:rPr>
          <w:b/>
          <w:bCs/>
          <w:i/>
          <w:iCs/>
          <w:lang w:val="de-DE"/>
        </w:rPr>
        <w:t>George</w:t>
      </w:r>
      <w:r>
        <w:t>.)</w:t>
      </w:r>
      <w:r>
        <w:rPr>
          <w:i/>
          <w:iCs/>
        </w:rPr>
        <w:t xml:space="preserve"> </w:t>
      </w:r>
      <w:r>
        <w:t>This short novel is</w:t>
      </w:r>
      <w:r>
        <w:rPr>
          <w:i/>
          <w:iCs/>
        </w:rPr>
        <w:t xml:space="preserve"> </w:t>
      </w:r>
      <w:r>
        <w:t xml:space="preserve">aimed at middle graders. When people look at Melissa, they think they see a boy named George. But she knows she's a girl. </w:t>
      </w:r>
      <w:r>
        <w:rPr>
          <w:rtl/>
          <w:lang w:val="ar-SA"/>
        </w:rPr>
        <w:t>“</w:t>
      </w:r>
      <w:r>
        <w:t xml:space="preserve">Timely, touching... </w:t>
      </w:r>
      <w:r>
        <w:rPr>
          <w:i/>
          <w:iCs/>
        </w:rPr>
        <w:t xml:space="preserve">George </w:t>
      </w:r>
      <w:r>
        <w:t xml:space="preserve">may be the most right-now book imaginable." -- </w:t>
      </w:r>
      <w:r>
        <w:rPr>
          <w:i/>
          <w:iCs/>
        </w:rPr>
        <w:t>New York Times Book Review</w:t>
      </w:r>
    </w:p>
    <w:p w14:paraId="4004DA49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i/>
          <w:iCs/>
        </w:rPr>
      </w:pPr>
    </w:p>
    <w:p w14:paraId="1536F9E4" w14:textId="77777777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b/>
          <w:bCs/>
          <w:i/>
          <w:iCs/>
          <w:lang w:val="de-DE"/>
        </w:rPr>
        <w:t>Gender Queer</w:t>
      </w:r>
      <w:r>
        <w:rPr>
          <w:b/>
          <w:bCs/>
        </w:rPr>
        <w:t xml:space="preserve"> </w:t>
      </w:r>
      <w:r>
        <w:t>by </w:t>
      </w:r>
      <w:r>
        <w:rPr>
          <w:lang w:val="it-IT"/>
        </w:rPr>
        <w:t>Maia Kobabe.</w:t>
      </w:r>
      <w:r>
        <w:rPr>
          <w:b/>
          <w:bCs/>
        </w:rPr>
        <w:t xml:space="preserve"> </w:t>
      </w:r>
      <w:r>
        <w:t xml:space="preserve"> This memoir about being gender nonbinary is in graphic novel form. </w:t>
      </w:r>
    </w:p>
    <w:p w14:paraId="791D4B5C" w14:textId="77777777" w:rsidR="00771B69" w:rsidRDefault="00771B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73E0F6B7" w14:textId="24DA67AC" w:rsidR="00771B69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Hope to see you on November 16th!</w:t>
      </w:r>
    </w:p>
    <w:sectPr w:rsidR="00771B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DB36" w14:textId="77777777" w:rsidR="00A056BD" w:rsidRDefault="00A056BD">
      <w:r>
        <w:separator/>
      </w:r>
    </w:p>
  </w:endnote>
  <w:endnote w:type="continuationSeparator" w:id="0">
    <w:p w14:paraId="0F3FC897" w14:textId="77777777" w:rsidR="00A056BD" w:rsidRDefault="00A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2E41" w14:textId="77777777" w:rsidR="00771B69" w:rsidRDefault="00771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5F04" w14:textId="77777777" w:rsidR="00A056BD" w:rsidRDefault="00A056BD">
      <w:r>
        <w:separator/>
      </w:r>
    </w:p>
  </w:footnote>
  <w:footnote w:type="continuationSeparator" w:id="0">
    <w:p w14:paraId="2F8C1C0D" w14:textId="77777777" w:rsidR="00A056BD" w:rsidRDefault="00A0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0311" w14:textId="77777777" w:rsidR="00771B69" w:rsidRDefault="00771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D33"/>
    <w:multiLevelType w:val="hybridMultilevel"/>
    <w:tmpl w:val="551A4390"/>
    <w:styleLink w:val="Bullet"/>
    <w:lvl w:ilvl="0" w:tplc="44C48D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E936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AE6D1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764985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062E43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F581D8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FC6634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D1CB74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1E872F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F8E6F60"/>
    <w:multiLevelType w:val="hybridMultilevel"/>
    <w:tmpl w:val="551A4390"/>
    <w:numStyleLink w:val="Bullet"/>
  </w:abstractNum>
  <w:num w:numId="1" w16cid:durableId="193471376">
    <w:abstractNumId w:val="0"/>
  </w:num>
  <w:num w:numId="2" w16cid:durableId="81306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69"/>
    <w:rsid w:val="00771B69"/>
    <w:rsid w:val="00A056BD"/>
    <w:rsid w:val="00B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D69B"/>
  <w15:docId w15:val="{DE9B33E7-47C3-4663-AA3D-5E4C9CD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Sullivan</dc:creator>
  <cp:lastModifiedBy>Kate Sullivan</cp:lastModifiedBy>
  <cp:revision>2</cp:revision>
  <dcterms:created xsi:type="dcterms:W3CDTF">2022-10-10T14:19:00Z</dcterms:created>
  <dcterms:modified xsi:type="dcterms:W3CDTF">2022-10-10T14:19:00Z</dcterms:modified>
</cp:coreProperties>
</file>